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95" w:rsidRDefault="00006B54" w:rsidP="00772FE0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TILHILL</w:t>
      </w:r>
      <w:r w:rsidR="00C54782">
        <w:rPr>
          <w:b/>
          <w:sz w:val="28"/>
          <w:szCs w:val="28"/>
          <w:u w:val="single"/>
        </w:rPr>
        <w:t xml:space="preserve"> FORESTRY </w:t>
      </w:r>
      <w:proofErr w:type="spellStart"/>
      <w:r w:rsidR="00C54782">
        <w:rPr>
          <w:b/>
          <w:sz w:val="28"/>
          <w:szCs w:val="28"/>
          <w:u w:val="single"/>
        </w:rPr>
        <w:t>LTd</w:t>
      </w:r>
      <w:proofErr w:type="spellEnd"/>
      <w:r>
        <w:rPr>
          <w:b/>
          <w:sz w:val="28"/>
          <w:szCs w:val="28"/>
          <w:u w:val="single"/>
        </w:rPr>
        <w:t xml:space="preserve"> – FAIRHAUGH BRIDGE</w:t>
      </w:r>
      <w:r w:rsidR="00091834">
        <w:rPr>
          <w:b/>
          <w:sz w:val="28"/>
          <w:szCs w:val="28"/>
          <w:u w:val="single"/>
        </w:rPr>
        <w:t>, KIDLAND</w:t>
      </w:r>
      <w:r w:rsidR="0088517B">
        <w:rPr>
          <w:b/>
          <w:sz w:val="28"/>
          <w:szCs w:val="28"/>
          <w:u w:val="single"/>
        </w:rPr>
        <w:t xml:space="preserve"> FOREST.</w:t>
      </w:r>
    </w:p>
    <w:p w:rsidR="0088517B" w:rsidRDefault="0088517B" w:rsidP="0088517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METHOD STATEMENT.</w:t>
      </w:r>
      <w:proofErr w:type="gramEnd"/>
    </w:p>
    <w:p w:rsidR="00091834" w:rsidRDefault="0088517B" w:rsidP="0088517B">
      <w:pPr>
        <w:rPr>
          <w:sz w:val="28"/>
          <w:szCs w:val="28"/>
        </w:rPr>
      </w:pPr>
      <w:r w:rsidRPr="0088517B">
        <w:rPr>
          <w:sz w:val="28"/>
          <w:szCs w:val="28"/>
        </w:rPr>
        <w:t>The following method statement</w:t>
      </w:r>
      <w:r>
        <w:rPr>
          <w:sz w:val="28"/>
          <w:szCs w:val="28"/>
        </w:rPr>
        <w:t xml:space="preserve"> outlines the work to be carried out in relation to </w:t>
      </w:r>
      <w:r w:rsidR="00690205">
        <w:rPr>
          <w:sz w:val="28"/>
          <w:szCs w:val="28"/>
        </w:rPr>
        <w:t>installation of</w:t>
      </w:r>
      <w:r w:rsidR="00006B54">
        <w:rPr>
          <w:sz w:val="28"/>
          <w:szCs w:val="28"/>
        </w:rPr>
        <w:t xml:space="preserve"> a </w:t>
      </w:r>
      <w:proofErr w:type="spellStart"/>
      <w:r w:rsidR="00006B54">
        <w:rPr>
          <w:sz w:val="28"/>
          <w:szCs w:val="28"/>
        </w:rPr>
        <w:t>Mabey</w:t>
      </w:r>
      <w:proofErr w:type="spellEnd"/>
      <w:r w:rsidR="00006B54">
        <w:rPr>
          <w:sz w:val="28"/>
          <w:szCs w:val="28"/>
        </w:rPr>
        <w:t xml:space="preserve"> C200 temporary bridge over the </w:t>
      </w:r>
      <w:proofErr w:type="spellStart"/>
      <w:r w:rsidR="00006B54">
        <w:rPr>
          <w:sz w:val="28"/>
          <w:szCs w:val="28"/>
        </w:rPr>
        <w:t>Usw</w:t>
      </w:r>
      <w:bookmarkStart w:id="0" w:name="_GoBack"/>
      <w:bookmarkEnd w:id="0"/>
      <w:r w:rsidR="00006B54">
        <w:rPr>
          <w:sz w:val="28"/>
          <w:szCs w:val="28"/>
        </w:rPr>
        <w:t>ay</w:t>
      </w:r>
      <w:proofErr w:type="spellEnd"/>
      <w:r w:rsidR="00006B54">
        <w:rPr>
          <w:sz w:val="28"/>
          <w:szCs w:val="28"/>
        </w:rPr>
        <w:t xml:space="preserve"> burn to avoid use of the existing ford during timber harvesting operation</w:t>
      </w:r>
      <w:r w:rsidR="00690205">
        <w:rPr>
          <w:sz w:val="28"/>
          <w:szCs w:val="28"/>
        </w:rPr>
        <w:t>s</w:t>
      </w:r>
      <w:r w:rsidR="00091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B59">
        <w:rPr>
          <w:sz w:val="28"/>
          <w:szCs w:val="28"/>
        </w:rPr>
        <w:t>It is hoped to</w:t>
      </w:r>
      <w:r w:rsidR="00690205">
        <w:rPr>
          <w:sz w:val="28"/>
          <w:szCs w:val="28"/>
        </w:rPr>
        <w:t xml:space="preserve"> begin</w:t>
      </w:r>
      <w:r w:rsidR="004E3B59">
        <w:rPr>
          <w:sz w:val="28"/>
          <w:szCs w:val="28"/>
        </w:rPr>
        <w:t xml:space="preserve"> construction of the bridge in early May &amp; take 3 weeks to complete</w:t>
      </w:r>
      <w:r w:rsidR="00156084">
        <w:rPr>
          <w:sz w:val="28"/>
          <w:szCs w:val="28"/>
        </w:rPr>
        <w:t>.</w:t>
      </w:r>
    </w:p>
    <w:p w:rsidR="0088517B" w:rsidRDefault="0088517B" w:rsidP="008851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9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Set up site &amp; install </w:t>
      </w:r>
      <w:proofErr w:type="spellStart"/>
      <w:r>
        <w:rPr>
          <w:sz w:val="28"/>
          <w:szCs w:val="28"/>
        </w:rPr>
        <w:t>sedimats</w:t>
      </w:r>
      <w:proofErr w:type="spellEnd"/>
      <w:r w:rsidR="00A76DC2">
        <w:rPr>
          <w:sz w:val="28"/>
          <w:szCs w:val="28"/>
        </w:rPr>
        <w:t xml:space="preserve"> along with oil spill boom</w:t>
      </w:r>
      <w:r>
        <w:rPr>
          <w:sz w:val="28"/>
          <w:szCs w:val="28"/>
        </w:rPr>
        <w:t xml:space="preserve"> downstream of works.</w:t>
      </w:r>
      <w:r w:rsidR="00091834">
        <w:rPr>
          <w:sz w:val="28"/>
          <w:szCs w:val="28"/>
        </w:rPr>
        <w:t xml:space="preserve"> PPG5 &amp; Forest &amp; Water Guidelines refer – </w:t>
      </w:r>
      <w:r w:rsidR="00006B54">
        <w:rPr>
          <w:sz w:val="28"/>
          <w:szCs w:val="28"/>
        </w:rPr>
        <w:t>No fuel to be held on site during erection of bridge. However</w:t>
      </w:r>
      <w:r w:rsidR="00091834">
        <w:rPr>
          <w:sz w:val="28"/>
          <w:szCs w:val="28"/>
        </w:rPr>
        <w:t xml:space="preserve"> </w:t>
      </w:r>
      <w:proofErr w:type="gramStart"/>
      <w:r w:rsidR="00091834">
        <w:rPr>
          <w:sz w:val="28"/>
          <w:szCs w:val="28"/>
        </w:rPr>
        <w:t>Fu</w:t>
      </w:r>
      <w:r w:rsidR="00690205">
        <w:rPr>
          <w:sz w:val="28"/>
          <w:szCs w:val="28"/>
        </w:rPr>
        <w:t>l</w:t>
      </w:r>
      <w:r w:rsidR="00091834">
        <w:rPr>
          <w:sz w:val="28"/>
          <w:szCs w:val="28"/>
        </w:rPr>
        <w:t>l</w:t>
      </w:r>
      <w:proofErr w:type="gramEnd"/>
      <w:r w:rsidR="00091834">
        <w:rPr>
          <w:sz w:val="28"/>
          <w:szCs w:val="28"/>
        </w:rPr>
        <w:t xml:space="preserve"> spill kits </w:t>
      </w:r>
      <w:r w:rsidR="00006B54">
        <w:rPr>
          <w:sz w:val="28"/>
          <w:szCs w:val="28"/>
        </w:rPr>
        <w:t>will be available at all times</w:t>
      </w:r>
      <w:r w:rsidR="00690205">
        <w:rPr>
          <w:sz w:val="28"/>
          <w:szCs w:val="28"/>
        </w:rPr>
        <w:t xml:space="preserve"> in event of </w:t>
      </w:r>
      <w:r w:rsidR="00A76DC2">
        <w:rPr>
          <w:sz w:val="28"/>
          <w:szCs w:val="28"/>
        </w:rPr>
        <w:t xml:space="preserve">hydraulic or fuel </w:t>
      </w:r>
      <w:r w:rsidR="00690205">
        <w:rPr>
          <w:sz w:val="28"/>
          <w:szCs w:val="28"/>
        </w:rPr>
        <w:t>pipe failure</w:t>
      </w:r>
      <w:r w:rsidR="00006B54">
        <w:rPr>
          <w:sz w:val="28"/>
          <w:szCs w:val="28"/>
        </w:rPr>
        <w:t>.</w:t>
      </w:r>
      <w:r w:rsidR="004E3B59">
        <w:rPr>
          <w:sz w:val="28"/>
          <w:szCs w:val="28"/>
        </w:rPr>
        <w:t xml:space="preserve"> Excavator to be cleaned &amp; free from oil or fuel leaks before delivery to site.</w:t>
      </w:r>
    </w:p>
    <w:p w:rsidR="00006B54" w:rsidRDefault="00006B54" w:rsidP="008B1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Excavat</w:t>
      </w:r>
      <w:r w:rsidR="008B1C57">
        <w:rPr>
          <w:sz w:val="28"/>
          <w:szCs w:val="28"/>
        </w:rPr>
        <w:t xml:space="preserve">ion of abutment foundation will be carried out immediately before construction of the abutment. Pumps will be used </w:t>
      </w:r>
      <w:proofErr w:type="gramStart"/>
      <w:r w:rsidR="008B1C57">
        <w:rPr>
          <w:sz w:val="28"/>
          <w:szCs w:val="28"/>
        </w:rPr>
        <w:t>the de-water</w:t>
      </w:r>
      <w:proofErr w:type="gramEnd"/>
      <w:r w:rsidR="008B1C57">
        <w:rPr>
          <w:sz w:val="28"/>
          <w:szCs w:val="28"/>
        </w:rPr>
        <w:t xml:space="preserve"> the excavation if necessary and discharged onto grassland before re-entering the watercourse. The small concrete mixer on site will have a dedicated </w:t>
      </w:r>
      <w:proofErr w:type="spellStart"/>
      <w:r w:rsidR="008B1C57">
        <w:rPr>
          <w:sz w:val="28"/>
          <w:szCs w:val="28"/>
        </w:rPr>
        <w:t>visqueen</w:t>
      </w:r>
      <w:proofErr w:type="spellEnd"/>
      <w:r w:rsidR="008B1C57">
        <w:rPr>
          <w:sz w:val="28"/>
          <w:szCs w:val="28"/>
        </w:rPr>
        <w:t xml:space="preserve"> lined wash out lagoon situated well away from the watercourse. This element of the work to be complete by mid May 2016.The innovative design is a timber clad reinforced earth structure limiting the amount of materials, particularly concrete, that are brought to this remote site.</w:t>
      </w:r>
      <w:r w:rsidR="00C62ADA">
        <w:rPr>
          <w:sz w:val="28"/>
          <w:szCs w:val="28"/>
        </w:rPr>
        <w:t xml:space="preserve"> Locally won material will be used to backfill abutments.</w:t>
      </w:r>
    </w:p>
    <w:p w:rsidR="004E3B59" w:rsidRDefault="004E3B59" w:rsidP="008B1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Passage of the excavator through the existing ford will be limited to 5 or 6 times to gain access to the far bank</w:t>
      </w:r>
      <w:r w:rsidR="00ED5DFD">
        <w:rPr>
          <w:sz w:val="28"/>
          <w:szCs w:val="28"/>
        </w:rPr>
        <w:t>.</w:t>
      </w:r>
    </w:p>
    <w:p w:rsidR="00ED5DFD" w:rsidRDefault="00ED5DFD" w:rsidP="008B1C5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4.Once</w:t>
      </w:r>
      <w:proofErr w:type="gramEnd"/>
      <w:r>
        <w:rPr>
          <w:sz w:val="28"/>
          <w:szCs w:val="28"/>
        </w:rPr>
        <w:t xml:space="preserve"> the timber clad/earth abutments are complete a 12m span </w:t>
      </w:r>
      <w:proofErr w:type="spellStart"/>
      <w:r>
        <w:rPr>
          <w:sz w:val="28"/>
          <w:szCs w:val="28"/>
        </w:rPr>
        <w:t>Mabey</w:t>
      </w:r>
      <w:proofErr w:type="spellEnd"/>
      <w:r>
        <w:rPr>
          <w:sz w:val="28"/>
          <w:szCs w:val="28"/>
        </w:rPr>
        <w:t xml:space="preserve"> Compact C200 temporary bridge(Bailey Type) will be erected on the LH bank, placed on rollers, supported by an excavator &amp; pulled over the burn. No part of the structure will ever be in contact with the watercourse. </w:t>
      </w:r>
    </w:p>
    <w:p w:rsidR="00C62ADA" w:rsidRDefault="00C62ADA" w:rsidP="008B1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62F7">
        <w:rPr>
          <w:sz w:val="28"/>
          <w:szCs w:val="28"/>
        </w:rPr>
        <w:t>Ex</w:t>
      </w:r>
      <w:r w:rsidR="000B05BC">
        <w:rPr>
          <w:sz w:val="28"/>
          <w:szCs w:val="28"/>
        </w:rPr>
        <w:t xml:space="preserve">isting tracks will be upgraded </w:t>
      </w:r>
      <w:r w:rsidR="005262F7">
        <w:rPr>
          <w:sz w:val="28"/>
          <w:szCs w:val="28"/>
        </w:rPr>
        <w:t>&amp; tied into the bridge deck levels. The bridge will now be available for use by rubber wheeled timber forwarders who will secondary extract timber products</w:t>
      </w:r>
      <w:r w:rsidR="000B05BC">
        <w:rPr>
          <w:sz w:val="28"/>
          <w:szCs w:val="28"/>
        </w:rPr>
        <w:t xml:space="preserve"> from stacking area</w:t>
      </w:r>
      <w:r w:rsidR="005262F7">
        <w:rPr>
          <w:sz w:val="28"/>
          <w:szCs w:val="28"/>
        </w:rPr>
        <w:t xml:space="preserve"> to the nearest lorry road approx 1km away.</w:t>
      </w:r>
    </w:p>
    <w:p w:rsidR="005262F7" w:rsidRPr="00BF5CE0" w:rsidRDefault="00D809DE" w:rsidP="008B1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It is hoped t</w:t>
      </w:r>
      <w:r w:rsidR="00A76DC2">
        <w:rPr>
          <w:sz w:val="28"/>
          <w:szCs w:val="28"/>
        </w:rPr>
        <w:t>o extract all timber by end of September 2017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Sedimats</w:t>
      </w:r>
      <w:proofErr w:type="spellEnd"/>
      <w:r>
        <w:rPr>
          <w:sz w:val="28"/>
          <w:szCs w:val="28"/>
        </w:rPr>
        <w:t xml:space="preserve"> would be removed in </w:t>
      </w:r>
      <w:r w:rsidR="00A76DC2">
        <w:rPr>
          <w:sz w:val="28"/>
          <w:szCs w:val="28"/>
        </w:rPr>
        <w:t xml:space="preserve">September </w:t>
      </w:r>
      <w:proofErr w:type="gramStart"/>
      <w:r w:rsidR="00A76DC2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&amp;</w:t>
      </w:r>
      <w:proofErr w:type="gramEnd"/>
      <w:r>
        <w:rPr>
          <w:sz w:val="28"/>
          <w:szCs w:val="28"/>
        </w:rPr>
        <w:t xml:space="preserve"> rep</w:t>
      </w:r>
      <w:r w:rsidR="00A76DC2">
        <w:rPr>
          <w:sz w:val="28"/>
          <w:szCs w:val="28"/>
        </w:rPr>
        <w:t>laced before work started in</w:t>
      </w:r>
      <w:r>
        <w:rPr>
          <w:sz w:val="28"/>
          <w:szCs w:val="28"/>
        </w:rPr>
        <w:t xml:space="preserve"> spring</w:t>
      </w:r>
      <w:r w:rsidR="00A76DC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. The bridge would then be dismantled &amp; placed in storage until next use.  </w:t>
      </w:r>
      <w:r w:rsidR="00BF5CE0">
        <w:rPr>
          <w:sz w:val="28"/>
          <w:szCs w:val="28"/>
        </w:rPr>
        <w:t>Abutments would remain and be available for future use.</w:t>
      </w:r>
    </w:p>
    <w:p w:rsidR="00D809DE" w:rsidRDefault="00D809DE" w:rsidP="008B1C57">
      <w:pPr>
        <w:spacing w:line="240" w:lineRule="auto"/>
        <w:rPr>
          <w:sz w:val="28"/>
          <w:szCs w:val="28"/>
        </w:rPr>
      </w:pPr>
    </w:p>
    <w:p w:rsidR="00006B54" w:rsidRDefault="00006B54" w:rsidP="0088517B">
      <w:pPr>
        <w:rPr>
          <w:sz w:val="28"/>
          <w:szCs w:val="28"/>
        </w:rPr>
      </w:pPr>
    </w:p>
    <w:p w:rsidR="00504C7E" w:rsidRDefault="00504C7E" w:rsidP="0088517B">
      <w:pPr>
        <w:rPr>
          <w:sz w:val="28"/>
          <w:szCs w:val="28"/>
        </w:rPr>
      </w:pPr>
    </w:p>
    <w:p w:rsidR="00B03C4F" w:rsidRDefault="00B03C4F" w:rsidP="0088517B">
      <w:pPr>
        <w:spacing w:line="240" w:lineRule="auto"/>
        <w:rPr>
          <w:sz w:val="28"/>
          <w:szCs w:val="28"/>
        </w:rPr>
      </w:pPr>
    </w:p>
    <w:p w:rsidR="00DB252C" w:rsidRPr="0088517B" w:rsidRDefault="00DB252C" w:rsidP="0088517B">
      <w:pPr>
        <w:spacing w:line="240" w:lineRule="auto"/>
        <w:rPr>
          <w:sz w:val="28"/>
          <w:szCs w:val="28"/>
        </w:rPr>
      </w:pPr>
    </w:p>
    <w:sectPr w:rsidR="00DB252C" w:rsidRPr="0088517B" w:rsidSect="0070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86" w:rsidRDefault="00291A86" w:rsidP="008440A2">
      <w:pPr>
        <w:spacing w:after="0" w:line="240" w:lineRule="auto"/>
      </w:pPr>
      <w:r>
        <w:separator/>
      </w:r>
    </w:p>
  </w:endnote>
  <w:endnote w:type="continuationSeparator" w:id="0">
    <w:p w:rsidR="00291A86" w:rsidRDefault="00291A86" w:rsidP="0084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86" w:rsidRDefault="00291A86" w:rsidP="008440A2">
      <w:pPr>
        <w:spacing w:after="0" w:line="240" w:lineRule="auto"/>
      </w:pPr>
      <w:r>
        <w:separator/>
      </w:r>
    </w:p>
  </w:footnote>
  <w:footnote w:type="continuationSeparator" w:id="0">
    <w:p w:rsidR="00291A86" w:rsidRDefault="00291A86" w:rsidP="0084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5BC"/>
    <w:rsid w:val="00006B54"/>
    <w:rsid w:val="00091834"/>
    <w:rsid w:val="000A71A3"/>
    <w:rsid w:val="000B05BC"/>
    <w:rsid w:val="000E5964"/>
    <w:rsid w:val="00133DF5"/>
    <w:rsid w:val="00156084"/>
    <w:rsid w:val="00291A86"/>
    <w:rsid w:val="0033428E"/>
    <w:rsid w:val="00335FE8"/>
    <w:rsid w:val="003C099B"/>
    <w:rsid w:val="004B7B06"/>
    <w:rsid w:val="004E3B59"/>
    <w:rsid w:val="004F10A9"/>
    <w:rsid w:val="00504C7E"/>
    <w:rsid w:val="00513712"/>
    <w:rsid w:val="00513925"/>
    <w:rsid w:val="005262F7"/>
    <w:rsid w:val="0057397A"/>
    <w:rsid w:val="005F154A"/>
    <w:rsid w:val="00686288"/>
    <w:rsid w:val="00690205"/>
    <w:rsid w:val="00700195"/>
    <w:rsid w:val="00772FE0"/>
    <w:rsid w:val="007750DB"/>
    <w:rsid w:val="00784107"/>
    <w:rsid w:val="008440A2"/>
    <w:rsid w:val="00882B99"/>
    <w:rsid w:val="0088517B"/>
    <w:rsid w:val="008B1C57"/>
    <w:rsid w:val="00944F06"/>
    <w:rsid w:val="00A76DC2"/>
    <w:rsid w:val="00AB220A"/>
    <w:rsid w:val="00B03C4F"/>
    <w:rsid w:val="00BF5CE0"/>
    <w:rsid w:val="00C54782"/>
    <w:rsid w:val="00C62ADA"/>
    <w:rsid w:val="00C80671"/>
    <w:rsid w:val="00D47F63"/>
    <w:rsid w:val="00D809DE"/>
    <w:rsid w:val="00D87C88"/>
    <w:rsid w:val="00D92385"/>
    <w:rsid w:val="00DB252C"/>
    <w:rsid w:val="00DB59D6"/>
    <w:rsid w:val="00DB6060"/>
    <w:rsid w:val="00E85C96"/>
    <w:rsid w:val="00EB58D5"/>
    <w:rsid w:val="00ED5DFD"/>
    <w:rsid w:val="00F87B31"/>
    <w:rsid w:val="00FD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0A2"/>
  </w:style>
  <w:style w:type="paragraph" w:styleId="Footer">
    <w:name w:val="footer"/>
    <w:basedOn w:val="Normal"/>
    <w:link w:val="FooterChar"/>
    <w:uiPriority w:val="99"/>
    <w:unhideWhenUsed/>
    <w:rsid w:val="0084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A2"/>
  </w:style>
  <w:style w:type="paragraph" w:styleId="BalloonText">
    <w:name w:val="Balloon Text"/>
    <w:basedOn w:val="Normal"/>
    <w:link w:val="BalloonTextChar"/>
    <w:uiPriority w:val="99"/>
    <w:semiHidden/>
    <w:unhideWhenUsed/>
    <w:rsid w:val="008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Fairhaugh%20bridge\Fairhaugh%20bridge%20method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Fairhaugh bridge method statement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lgarth</cp:lastModifiedBy>
  <cp:revision>2</cp:revision>
  <cp:lastPrinted>2016-03-08T13:28:00Z</cp:lastPrinted>
  <dcterms:created xsi:type="dcterms:W3CDTF">2016-03-17T10:19:00Z</dcterms:created>
  <dcterms:modified xsi:type="dcterms:W3CDTF">2016-03-17T10:19:00Z</dcterms:modified>
</cp:coreProperties>
</file>